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26"/>
        <w:gridCol w:w="3402"/>
      </w:tblGrid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Представляемый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Законный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Основание возникновения представительства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Родители, усыновители, попечители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35FAA" w:rsidRPr="00C35FAA">
                <w:rPr>
                  <w:rFonts w:ascii="Times New Roman" w:hAnsi="Times New Roman" w:cs="Times New Roman"/>
                </w:rPr>
                <w:t>Статья 26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первая), </w:t>
            </w:r>
            <w:hyperlink r:id="rId5" w:history="1">
              <w:r w:rsidR="00C35FAA" w:rsidRPr="00C35FAA">
                <w:rPr>
                  <w:rFonts w:ascii="Times New Roman" w:hAnsi="Times New Roman" w:cs="Times New Roman"/>
                </w:rPr>
                <w:t>статья 64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Семейного кодекса РФ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Несовершеннолетние, не достигшие 14-ти лет (малолетние)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Родители, усыновители, опекуны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C35FAA" w:rsidRPr="00C35FAA">
                <w:rPr>
                  <w:rFonts w:ascii="Times New Roman" w:hAnsi="Times New Roman" w:cs="Times New Roman"/>
                </w:rPr>
                <w:t>Статья 28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первая), </w:t>
            </w:r>
            <w:hyperlink r:id="rId7" w:history="1">
              <w:r w:rsidR="00C35FAA" w:rsidRPr="00C35FAA">
                <w:rPr>
                  <w:rFonts w:ascii="Times New Roman" w:hAnsi="Times New Roman" w:cs="Times New Roman"/>
                </w:rPr>
                <w:t>статья 64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Се</w:t>
            </w:r>
            <w:bookmarkStart w:id="0" w:name="_GoBack"/>
            <w:bookmarkEnd w:id="0"/>
            <w:r w:rsidR="00C35FAA" w:rsidRPr="00C35FAA">
              <w:rPr>
                <w:rFonts w:ascii="Times New Roman" w:hAnsi="Times New Roman" w:cs="Times New Roman"/>
              </w:rPr>
              <w:t>мейного кодекса РФ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35FAA" w:rsidRPr="00C35FAA">
                <w:rPr>
                  <w:rFonts w:ascii="Times New Roman" w:hAnsi="Times New Roman" w:cs="Times New Roman"/>
                </w:rPr>
                <w:t>Статья 123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Семейного кодекса РФ, </w:t>
            </w:r>
            <w:hyperlink r:id="rId9" w:history="1">
              <w:r w:rsidR="00C35FAA" w:rsidRPr="00C35FAA">
                <w:rPr>
                  <w:rFonts w:ascii="Times New Roman" w:hAnsi="Times New Roman" w:cs="Times New Roman"/>
                </w:rPr>
                <w:t>статьи 7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="00C35FAA" w:rsidRPr="00C35FAA">
                <w:rPr>
                  <w:rFonts w:ascii="Times New Roman" w:hAnsi="Times New Roman" w:cs="Times New Roman"/>
                </w:rPr>
                <w:t>8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Федерального закона от 24.04.2008 N 48-ФЗ "Об опеке и попечительстве"</w:t>
            </w:r>
          </w:p>
        </w:tc>
      </w:tr>
      <w:tr w:rsidR="00C35FAA" w:rsidRPr="00C35FAA" w:rsidTr="00C35FAA"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FAA" w:rsidRPr="00C35FAA" w:rsidTr="00C35FAA"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Опекун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35FAA" w:rsidRPr="00C35FAA">
                <w:rPr>
                  <w:rFonts w:ascii="Times New Roman" w:hAnsi="Times New Roman" w:cs="Times New Roman"/>
                </w:rPr>
                <w:t>Статья 32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первая)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Попечитель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35FAA" w:rsidRPr="00C35FAA">
                <w:rPr>
                  <w:rFonts w:ascii="Times New Roman" w:hAnsi="Times New Roman" w:cs="Times New Roman"/>
                </w:rPr>
                <w:t>Статья 33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первая)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C35FAA" w:rsidRPr="00C35FAA">
                <w:rPr>
                  <w:rFonts w:ascii="Times New Roman" w:hAnsi="Times New Roman" w:cs="Times New Roman"/>
                </w:rPr>
                <w:t>Статья 35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первая)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lastRenderedPageBreak/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35FAA" w:rsidRPr="00C35FAA">
                <w:rPr>
                  <w:rFonts w:ascii="Times New Roman" w:hAnsi="Times New Roman" w:cs="Times New Roman"/>
                </w:rPr>
                <w:t>Статья 39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Издатель, при отсутствии доказательств иного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35FAA" w:rsidRPr="00C35FAA">
                <w:rPr>
                  <w:rFonts w:ascii="Times New Roman" w:hAnsi="Times New Roman" w:cs="Times New Roman"/>
                </w:rPr>
                <w:t>Статья 1265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четвертая)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Аккредитованная организация по управлению правами на коллективной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C35FAA" w:rsidRPr="00C35FAA">
                <w:rPr>
                  <w:rFonts w:ascii="Times New Roman" w:hAnsi="Times New Roman" w:cs="Times New Roman"/>
                </w:rPr>
                <w:t>Статья 1244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кодекса РФ (часть четвертая)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Судовладелец и грузовладелец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Капитан судна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C35FAA" w:rsidRPr="00C35FAA">
                <w:rPr>
                  <w:rFonts w:ascii="Times New Roman" w:hAnsi="Times New Roman" w:cs="Times New Roman"/>
                </w:rPr>
                <w:t>Статья 71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Кодекса торгового мореплавания РФ, </w:t>
            </w:r>
            <w:hyperlink r:id="rId18" w:history="1">
              <w:r w:rsidR="00C35FAA" w:rsidRPr="00C35FAA">
                <w:rPr>
                  <w:rFonts w:ascii="Times New Roman" w:hAnsi="Times New Roman" w:cs="Times New Roman"/>
                </w:rPr>
                <w:t>статья 30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Кодекса внутреннего водного транспорта Российской Федерации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Консульское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C35FAA" w:rsidRPr="00C35FAA">
                <w:rPr>
                  <w:rFonts w:ascii="Times New Roman" w:hAnsi="Times New Roman" w:cs="Times New Roman"/>
                </w:rPr>
                <w:t>Пункт 8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Руководитель выезжающей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C35FAA" w:rsidRPr="00C35FAA">
                <w:rPr>
                  <w:rFonts w:ascii="Times New Roman" w:hAnsi="Times New Roman" w:cs="Times New Roman"/>
                </w:rPr>
                <w:t>Статья 22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C35FAA" w:rsidRPr="00C35FAA" w:rsidTr="00C35FAA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C3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FAA">
              <w:rPr>
                <w:rFonts w:ascii="Times New Roman" w:hAnsi="Times New Roman" w:cs="Times New Roman"/>
              </w:rPr>
              <w:t>Адвокат, назначенный судом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A" w:rsidRPr="00C35FAA" w:rsidRDefault="008B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C35FAA" w:rsidRPr="00C35FAA">
                <w:rPr>
                  <w:rFonts w:ascii="Times New Roman" w:hAnsi="Times New Roman" w:cs="Times New Roman"/>
                </w:rPr>
                <w:t>Статья 50</w:t>
              </w:r>
            </w:hyperlink>
            <w:r w:rsidR="00C35FAA" w:rsidRPr="00C35FAA">
              <w:rPr>
                <w:rFonts w:ascii="Times New Roman" w:hAnsi="Times New Roman" w:cs="Times New Roman"/>
              </w:rPr>
              <w:t xml:space="preserve"> Гражданского процессуального кодекса РФ</w:t>
            </w:r>
          </w:p>
        </w:tc>
      </w:tr>
    </w:tbl>
    <w:p w:rsidR="00466614" w:rsidRDefault="008B1BEC"/>
    <w:sectPr w:rsidR="00466614" w:rsidSect="00C35F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4"/>
    <w:rsid w:val="0012670B"/>
    <w:rsid w:val="004802F4"/>
    <w:rsid w:val="008B1BEC"/>
    <w:rsid w:val="00925025"/>
    <w:rsid w:val="00C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6DF0-4A01-4929-8B8B-4F0E3808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BD31F86928F8B6FA0E523E586897615AA2DEDBD1003D857FD67D9439FE8AD211A7EB6D0AD96A317458EA79E2281D35A0C9497k8P1I" TargetMode="External"/><Relationship Id="rId13" Type="http://schemas.openxmlformats.org/officeDocument/2006/relationships/hyperlink" Target="consultantplus://offline/ref=048BD31F86928F8B6FA0E523E586897615AD2DE9B71603D857FD67D9439FE8AD211A7EBDD4AD96A317458EA79E2281D35A0C9497k8P1I" TargetMode="External"/><Relationship Id="rId18" Type="http://schemas.openxmlformats.org/officeDocument/2006/relationships/hyperlink" Target="consultantplus://offline/ref=048BD31F86928F8B6FA0E523E586897615AA2DE2B71303D857FD67D9439FE8AD211A7EB5D5A7C3F5501BD7F4DB698CD0451094949F0C7842kFP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BD31F86928F8B6FA0E523E586897615AA24E8B51A03D857FD67D9439FE8AD211A7EB2D1A5C9A60254D6A89D3D9FD24510969583k0PEI" TargetMode="External"/><Relationship Id="rId7" Type="http://schemas.openxmlformats.org/officeDocument/2006/relationships/hyperlink" Target="consultantplus://offline/ref=048BD31F86928F8B6FA0E523E586897615AA2DEDBD1003D857FD67D9439FE8AD211A7EB5D5A6C0FB541BD7F4DB698CD0451094949F0C7842kFP7I" TargetMode="External"/><Relationship Id="rId12" Type="http://schemas.openxmlformats.org/officeDocument/2006/relationships/hyperlink" Target="consultantplus://offline/ref=048BD31F86928F8B6FA0E523E586897615AD2DE9B71603D857FD67D9439FE8AD211A7EB6D2AEC9A60254D6A89D3D9FD24510969583k0PEI" TargetMode="External"/><Relationship Id="rId17" Type="http://schemas.openxmlformats.org/officeDocument/2006/relationships/hyperlink" Target="consultantplus://offline/ref=048BD31F86928F8B6FA0E523E586897615AA25ECB21003D857FD67D9439FE8AD211A7EB5D5A6C6F3511BD7F4DB698CD0451094949F0C7842kFP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BD31F86928F8B6FA0E523E586897615AB24E9B61703D857FD67D9439FE8AD211A7EB5D5A6C3F4521BD7F4DB698CD0451094949F0C7842kFP7I" TargetMode="External"/><Relationship Id="rId20" Type="http://schemas.openxmlformats.org/officeDocument/2006/relationships/hyperlink" Target="consultantplus://offline/ref=048BD31F86928F8B6FA0E523E586897615AD2DE9B31203D857FD67D9439FE8AD211A7EB5D5A6C2F5551BD7F4DB698CD0451094949F0C7842kF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BD31F86928F8B6FA0E523E586897615AD2DE9B71603D857FD67D9439FE8AD211A7EB5D5A6C3F4511BD7F4DB698CD0451094949F0C7842kFP7I" TargetMode="External"/><Relationship Id="rId11" Type="http://schemas.openxmlformats.org/officeDocument/2006/relationships/hyperlink" Target="consultantplus://offline/ref=048BD31F86928F8B6FA0E523E586897615AD2DE9B71603D857FD67D9439FE8AD211A7EB5D5A6C3FA571BD7F4DB698CD0451094949F0C7842kFP7I" TargetMode="External"/><Relationship Id="rId5" Type="http://schemas.openxmlformats.org/officeDocument/2006/relationships/hyperlink" Target="consultantplus://offline/ref=048BD31F86928F8B6FA0E523E586897615AA2DEDBD1003D857FD67D9439FE8AD211A7EB5D5A6C0FB541BD7F4DB698CD0451094949F0C7842kFP7I" TargetMode="External"/><Relationship Id="rId15" Type="http://schemas.openxmlformats.org/officeDocument/2006/relationships/hyperlink" Target="consultantplus://offline/ref=048BD31F86928F8B6FA0E523E586897615AB24E9B61703D857FD67D9439FE8AD211A7EB5D5A6C1F0571BD7F4DB698CD0451094949F0C7842kFP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8BD31F86928F8B6FA0E523E586897615AB28ECB21603D857FD67D9439FE8AD211A7EB5D5A6C2F75A1BD7F4DB698CD0451094949F0C7842kFP7I" TargetMode="External"/><Relationship Id="rId19" Type="http://schemas.openxmlformats.org/officeDocument/2006/relationships/hyperlink" Target="consultantplus://offline/ref=048BD31F86928F8B6FA0E523E586897617AA29E8BC1103D857FD67D9439FE8AD211A7EB5D5A6C2F1571BD7F4DB698CD0451094949F0C7842kFP7I" TargetMode="External"/><Relationship Id="rId4" Type="http://schemas.openxmlformats.org/officeDocument/2006/relationships/hyperlink" Target="consultantplus://offline/ref=048BD31F86928F8B6FA0E523E586897615AD2DE9B71603D857FD67D9439FE8AD211A7EB5D5A6C3F6541BD7F4DB698CD0451094949F0C7842kFP7I" TargetMode="External"/><Relationship Id="rId9" Type="http://schemas.openxmlformats.org/officeDocument/2006/relationships/hyperlink" Target="consultantplus://offline/ref=048BD31F86928F8B6FA0E523E586897615AB28ECB21603D857FD67D9439FE8AD211A7EB5D5A6C2F6551BD7F4DB698CD0451094949F0C7842kFP7I" TargetMode="External"/><Relationship Id="rId14" Type="http://schemas.openxmlformats.org/officeDocument/2006/relationships/hyperlink" Target="consultantplus://offline/ref=048BD31F86928F8B6FA0E523E586897615A92FE3B31403D857FD67D9439FE8AD211A7EB5D5A6C0F2551BD7F4DB698CD0451094949F0C7842kFP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Юлия Валерьевна</dc:creator>
  <cp:keywords/>
  <dc:description/>
  <cp:lastModifiedBy>Julia</cp:lastModifiedBy>
  <cp:revision>2</cp:revision>
  <dcterms:created xsi:type="dcterms:W3CDTF">2021-12-21T14:20:00Z</dcterms:created>
  <dcterms:modified xsi:type="dcterms:W3CDTF">2021-12-21T14:20:00Z</dcterms:modified>
</cp:coreProperties>
</file>